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7995" w14:textId="77777777" w:rsidR="00F712D1" w:rsidRDefault="00F712D1">
      <w:pPr>
        <w:pStyle w:val="Normal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24960" behindDoc="0" locked="0" layoutInCell="1" allowOverlap="1" wp14:anchorId="6A058553" wp14:editId="70D8A421">
            <wp:simplePos x="0" y="0"/>
            <wp:positionH relativeFrom="column">
              <wp:posOffset>207645</wp:posOffset>
            </wp:positionH>
            <wp:positionV relativeFrom="paragraph">
              <wp:posOffset>-95250</wp:posOffset>
            </wp:positionV>
            <wp:extent cx="6362700" cy="838200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83820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6B550AD7" w14:textId="77777777" w:rsidR="00136AE6" w:rsidRDefault="00136AE6">
      <w:pPr>
        <w:pStyle w:val="Normal1"/>
        <w:rPr>
          <w:b/>
        </w:rPr>
      </w:pPr>
    </w:p>
    <w:p w14:paraId="388DBF69" w14:textId="77777777" w:rsidR="00136AE6" w:rsidRDefault="00136AE6">
      <w:pPr>
        <w:pStyle w:val="Normal1"/>
        <w:rPr>
          <w:b/>
        </w:rPr>
      </w:pPr>
    </w:p>
    <w:p w14:paraId="30F4E8CD" w14:textId="77777777" w:rsidR="00136AE6" w:rsidRDefault="00136AE6">
      <w:pPr>
        <w:pStyle w:val="Normal1"/>
        <w:rPr>
          <w:sz w:val="20"/>
          <w:szCs w:val="20"/>
        </w:rPr>
      </w:pPr>
    </w:p>
    <w:p w14:paraId="3E93C927" w14:textId="77777777" w:rsidR="00136AE6" w:rsidRDefault="00F712D1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98BE5A" w14:textId="77777777" w:rsidR="00F712D1" w:rsidRDefault="00F712D1">
      <w:pPr>
        <w:pStyle w:val="Normal1"/>
        <w:spacing w:line="360" w:lineRule="auto"/>
        <w:ind w:right="-270"/>
        <w:rPr>
          <w:b/>
        </w:rPr>
      </w:pPr>
      <w:bookmarkStart w:id="0" w:name="_gjdgxs"/>
      <w:bookmarkEnd w:id="0"/>
      <w:r>
        <w:rPr>
          <w:b/>
        </w:rPr>
        <w:t xml:space="preserve">           </w:t>
      </w:r>
      <w:r w:rsidR="00636BC2">
        <w:rPr>
          <w:b/>
        </w:rPr>
        <w:t>I</w:t>
      </w:r>
      <w:r w:rsidR="00144039">
        <w:rPr>
          <w:b/>
        </w:rPr>
        <w:t>V</w:t>
      </w:r>
      <w:r w:rsidR="00636BC2">
        <w:rPr>
          <w:b/>
        </w:rPr>
        <w:t>.B.TECH- I-SEM (R20)-I MID EXAMINATIONS-AUGUST-202</w:t>
      </w:r>
      <w:r w:rsidR="00144039">
        <w:rPr>
          <w:b/>
        </w:rPr>
        <w:t>3</w:t>
      </w:r>
      <w:r w:rsidR="000C2371">
        <w:rPr>
          <w:b/>
        </w:rPr>
        <w:t xml:space="preserve">        </w:t>
      </w:r>
      <w:r w:rsidR="00144039">
        <w:rPr>
          <w:b/>
        </w:rPr>
        <w:t xml:space="preserve">  </w:t>
      </w:r>
      <w:r w:rsidR="00636BC2">
        <w:rPr>
          <w:b/>
        </w:rPr>
        <w:t xml:space="preserve">Date:  </w:t>
      </w:r>
      <w:r w:rsidR="008362A3">
        <w:rPr>
          <w:b/>
        </w:rPr>
        <w:t>3</w:t>
      </w:r>
      <w:r w:rsidR="000C2371">
        <w:rPr>
          <w:b/>
        </w:rPr>
        <w:t>1</w:t>
      </w:r>
      <w:r w:rsidR="00636BC2">
        <w:rPr>
          <w:b/>
        </w:rPr>
        <w:t>/0</w:t>
      </w:r>
      <w:r w:rsidR="00144039">
        <w:rPr>
          <w:b/>
        </w:rPr>
        <w:t>8</w:t>
      </w:r>
      <w:r w:rsidR="00636BC2">
        <w:rPr>
          <w:b/>
        </w:rPr>
        <w:t xml:space="preserve">/2022  </w:t>
      </w:r>
      <w:r>
        <w:rPr>
          <w:b/>
        </w:rPr>
        <w:t xml:space="preserve">     </w:t>
      </w:r>
      <w:r w:rsidR="00636BC2">
        <w:rPr>
          <w:b/>
        </w:rPr>
        <w:t xml:space="preserve">    </w:t>
      </w:r>
      <w:r>
        <w:rPr>
          <w:b/>
        </w:rPr>
        <w:t xml:space="preserve">              </w:t>
      </w:r>
    </w:p>
    <w:p w14:paraId="6CCB4CB9" w14:textId="77777777" w:rsidR="00136AE6" w:rsidRPr="00F712D1" w:rsidRDefault="00F712D1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      </w:t>
      </w:r>
      <w:r w:rsidR="00636BC2">
        <w:rPr>
          <w:b/>
        </w:rPr>
        <w:t>Subject:</w:t>
      </w:r>
      <w:r w:rsidR="00144039">
        <w:rPr>
          <w:b/>
        </w:rPr>
        <w:t xml:space="preserve"> </w:t>
      </w:r>
      <w:r w:rsidR="000C2371">
        <w:rPr>
          <w:b/>
        </w:rPr>
        <w:t>Mobile Application Development</w:t>
      </w:r>
      <w:r w:rsidR="00636BC2">
        <w:rPr>
          <w:b/>
        </w:rPr>
        <w:t xml:space="preserve">                                         Time</w:t>
      </w:r>
      <w:r w:rsidR="00144039">
        <w:rPr>
          <w:b/>
        </w:rPr>
        <w:t>: 10:00</w:t>
      </w:r>
      <w:r w:rsidR="00636BC2">
        <w:rPr>
          <w:b/>
        </w:rPr>
        <w:t xml:space="preserve"> TO 11:30 AM</w:t>
      </w:r>
    </w:p>
    <w:p w14:paraId="4E4B40BB" w14:textId="77777777" w:rsidR="00136AE6" w:rsidRDefault="00636BC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</w:t>
      </w:r>
      <w:r w:rsidR="00F712D1">
        <w:rPr>
          <w:b/>
        </w:rPr>
        <w:t xml:space="preserve">      </w:t>
      </w:r>
      <w:r>
        <w:rPr>
          <w:b/>
        </w:rPr>
        <w:t xml:space="preserve">  Branch: </w:t>
      </w:r>
      <w:r w:rsidR="008362A3">
        <w:rPr>
          <w:b/>
        </w:rPr>
        <w:t>IT</w:t>
      </w:r>
      <w:r>
        <w:rPr>
          <w:b/>
        </w:rPr>
        <w:t xml:space="preserve">                                                           </w:t>
      </w:r>
      <w:r w:rsidR="00144039">
        <w:rPr>
          <w:b/>
        </w:rPr>
        <w:tab/>
      </w:r>
      <w:r w:rsidR="00144039">
        <w:rPr>
          <w:b/>
        </w:rPr>
        <w:tab/>
      </w:r>
      <w:r w:rsidR="00144039">
        <w:rPr>
          <w:b/>
        </w:rPr>
        <w:tab/>
      </w:r>
      <w:r w:rsidR="000C2371">
        <w:rPr>
          <w:b/>
        </w:rPr>
        <w:t xml:space="preserve">            </w:t>
      </w:r>
      <w:r>
        <w:rPr>
          <w:b/>
        </w:rPr>
        <w:t xml:space="preserve"> Marks: 25 M</w:t>
      </w:r>
    </w:p>
    <w:p w14:paraId="37FF1296" w14:textId="77777777" w:rsidR="00136AE6" w:rsidRPr="00FB5383" w:rsidRDefault="00636BC2">
      <w:pPr>
        <w:pStyle w:val="Normal1"/>
        <w:spacing w:line="360" w:lineRule="auto"/>
        <w:jc w:val="center"/>
        <w:rPr>
          <w:rFonts w:eastAsia="Arial"/>
          <w:b/>
          <w:i/>
        </w:rPr>
      </w:pPr>
      <w:r w:rsidRPr="00FB5383">
        <w:rPr>
          <w:rFonts w:eastAsia="Arial"/>
          <w:b/>
          <w:i/>
        </w:rPr>
        <w:t>Answer All Questions In Part-A&amp; Part-B</w:t>
      </w:r>
    </w:p>
    <w:p w14:paraId="4F78D75D" w14:textId="77777777" w:rsidR="00136AE6" w:rsidRPr="00FB5383" w:rsidRDefault="00F712D1" w:rsidP="000C2371">
      <w:pPr>
        <w:pStyle w:val="Normal1"/>
        <w:rPr>
          <w:b/>
        </w:rPr>
      </w:pPr>
      <w:r w:rsidRPr="00FB5383">
        <w:rPr>
          <w:b/>
        </w:rPr>
        <w:t xml:space="preserve">                       PART –A         </w:t>
      </w:r>
      <w:r w:rsidRPr="00FB5383">
        <w:rPr>
          <w:b/>
        </w:rPr>
        <w:tab/>
      </w:r>
      <w:r w:rsidRPr="00FB5383">
        <w:rPr>
          <w:b/>
        </w:rPr>
        <w:tab/>
      </w:r>
      <w:r w:rsidRPr="00FB5383">
        <w:rPr>
          <w:b/>
        </w:rPr>
        <w:tab/>
      </w:r>
      <w:r w:rsidRPr="00FB5383">
        <w:rPr>
          <w:b/>
        </w:rPr>
        <w:tab/>
      </w:r>
      <w:r w:rsidRPr="00FB5383">
        <w:rPr>
          <w:b/>
        </w:rPr>
        <w:tab/>
      </w:r>
      <w:r w:rsidRPr="00FB5383">
        <w:rPr>
          <w:b/>
        </w:rPr>
        <w:tab/>
        <w:t xml:space="preserve"> 5*2=10 M</w:t>
      </w:r>
    </w:p>
    <w:p w14:paraId="69EAE093" w14:textId="77777777" w:rsidR="00FB5383" w:rsidRPr="00FB5383" w:rsidRDefault="00FB5383" w:rsidP="000C2371">
      <w:pPr>
        <w:pStyle w:val="Normal1"/>
        <w:rPr>
          <w:b/>
        </w:rPr>
      </w:pP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7237"/>
        <w:gridCol w:w="777"/>
        <w:gridCol w:w="808"/>
      </w:tblGrid>
      <w:tr w:rsidR="00FB5383" w:rsidRPr="00FB5383" w14:paraId="192B6A13" w14:textId="77777777" w:rsidTr="00FB5383">
        <w:tc>
          <w:tcPr>
            <w:tcW w:w="623" w:type="dxa"/>
          </w:tcPr>
          <w:p w14:paraId="72B666C7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7" w:type="dxa"/>
          </w:tcPr>
          <w:p w14:paraId="5A91D867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14:paraId="2827C7DA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BTL</w:t>
            </w:r>
          </w:p>
        </w:tc>
        <w:tc>
          <w:tcPr>
            <w:tcW w:w="808" w:type="dxa"/>
          </w:tcPr>
          <w:p w14:paraId="192AC745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</w:t>
            </w:r>
          </w:p>
        </w:tc>
      </w:tr>
      <w:tr w:rsidR="00FB5383" w:rsidRPr="00FB5383" w14:paraId="47FBFD24" w14:textId="77777777" w:rsidTr="00FB5383">
        <w:tc>
          <w:tcPr>
            <w:tcW w:w="623" w:type="dxa"/>
          </w:tcPr>
          <w:p w14:paraId="319123BC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37" w:type="dxa"/>
          </w:tcPr>
          <w:p w14:paraId="2814AC0E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Differentiate between different types of Android applications.</w:t>
            </w:r>
          </w:p>
        </w:tc>
        <w:tc>
          <w:tcPr>
            <w:tcW w:w="777" w:type="dxa"/>
          </w:tcPr>
          <w:p w14:paraId="3C1956E0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14:paraId="33269549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6A39D70D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383" w:rsidRPr="00FB5383" w14:paraId="64B9D1F1" w14:textId="77777777" w:rsidTr="00FB5383">
        <w:tc>
          <w:tcPr>
            <w:tcW w:w="623" w:type="dxa"/>
          </w:tcPr>
          <w:p w14:paraId="292B2BBD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37" w:type="dxa"/>
          </w:tcPr>
          <w:p w14:paraId="7839CD72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Describe the purpose and contents of the AndroidManifest.xml file.</w:t>
            </w:r>
          </w:p>
        </w:tc>
        <w:tc>
          <w:tcPr>
            <w:tcW w:w="777" w:type="dxa"/>
          </w:tcPr>
          <w:p w14:paraId="5C8B7BCF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14:paraId="6E199587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14:paraId="668A5A5F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383" w:rsidRPr="00FB5383" w14:paraId="4DE5ACAD" w14:textId="77777777" w:rsidTr="00FB5383">
        <w:tc>
          <w:tcPr>
            <w:tcW w:w="623" w:type="dxa"/>
          </w:tcPr>
          <w:p w14:paraId="47B7E5D0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37" w:type="dxa"/>
          </w:tcPr>
          <w:p w14:paraId="74F83F8A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What is device-independent measuring units in Android UI design?</w:t>
            </w:r>
          </w:p>
        </w:tc>
        <w:tc>
          <w:tcPr>
            <w:tcW w:w="777" w:type="dxa"/>
          </w:tcPr>
          <w:p w14:paraId="72AA8F4F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14:paraId="1448C569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46C9FC6D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383" w:rsidRPr="00FB5383" w14:paraId="59C577C1" w14:textId="77777777" w:rsidTr="00FB5383">
        <w:tc>
          <w:tcPr>
            <w:tcW w:w="623" w:type="dxa"/>
          </w:tcPr>
          <w:p w14:paraId="7F1E42D5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37" w:type="dxa"/>
          </w:tcPr>
          <w:p w14:paraId="46F6EB5A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What is the role of Dialogs and Pickers in Android UI design?</w:t>
            </w:r>
          </w:p>
        </w:tc>
        <w:tc>
          <w:tcPr>
            <w:tcW w:w="777" w:type="dxa"/>
          </w:tcPr>
          <w:p w14:paraId="09AFACD9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14:paraId="3386A972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14:paraId="501F3F1F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383" w:rsidRPr="00FB5383" w14:paraId="70406709" w14:textId="77777777" w:rsidTr="00FB5383">
        <w:tc>
          <w:tcPr>
            <w:tcW w:w="623" w:type="dxa"/>
          </w:tcPr>
          <w:p w14:paraId="07900BBF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37" w:type="dxa"/>
          </w:tcPr>
          <w:p w14:paraId="3C1F4FB1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What is the difference between interfacing between fragments and Activities?</w:t>
            </w:r>
          </w:p>
        </w:tc>
        <w:tc>
          <w:tcPr>
            <w:tcW w:w="777" w:type="dxa"/>
          </w:tcPr>
          <w:p w14:paraId="184100B6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14:paraId="10C4FD91" w14:textId="77777777" w:rsidR="00FB5383" w:rsidRPr="00FB5383" w:rsidRDefault="00FB5383" w:rsidP="007254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71BDA96C" w14:textId="77777777" w:rsidR="00FB5383" w:rsidRPr="00FB5383" w:rsidRDefault="00FB5383" w:rsidP="00FB5383">
      <w:pPr>
        <w:jc w:val="center"/>
        <w:rPr>
          <w:b/>
        </w:rPr>
      </w:pPr>
    </w:p>
    <w:p w14:paraId="14197678" w14:textId="77777777" w:rsidR="00FB5383" w:rsidRDefault="00FB5383" w:rsidP="00FB5383">
      <w:pPr>
        <w:jc w:val="center"/>
        <w:rPr>
          <w:b/>
        </w:rPr>
      </w:pPr>
      <w:r w:rsidRPr="00FB5383">
        <w:rPr>
          <w:b/>
        </w:rPr>
        <w:t>Part –B</w:t>
      </w:r>
      <w:r w:rsidRPr="00FB5383">
        <w:rPr>
          <w:color w:val="000000"/>
        </w:rPr>
        <w:tab/>
      </w:r>
      <w:r w:rsidRPr="00FB5383">
        <w:rPr>
          <w:color w:val="000000"/>
        </w:rPr>
        <w:tab/>
      </w:r>
      <w:r w:rsidRPr="00FB5383">
        <w:rPr>
          <w:color w:val="000000"/>
        </w:rPr>
        <w:tab/>
      </w:r>
      <w:r>
        <w:rPr>
          <w:color w:val="000000"/>
        </w:rPr>
        <w:t xml:space="preserve">              </w:t>
      </w:r>
      <w:r w:rsidR="007544F8">
        <w:rPr>
          <w:b/>
        </w:rPr>
        <w:t>3</w:t>
      </w:r>
      <w:r w:rsidRPr="00FB5383">
        <w:rPr>
          <w:b/>
        </w:rPr>
        <w:t>*</w:t>
      </w:r>
      <w:r w:rsidR="007544F8">
        <w:rPr>
          <w:b/>
        </w:rPr>
        <w:t>5</w:t>
      </w:r>
      <w:r w:rsidRPr="00FB5383">
        <w:rPr>
          <w:b/>
        </w:rPr>
        <w:t>=15</w:t>
      </w:r>
      <w:r>
        <w:rPr>
          <w:b/>
        </w:rPr>
        <w:t xml:space="preserve"> M</w:t>
      </w:r>
    </w:p>
    <w:p w14:paraId="2FE2922A" w14:textId="77777777" w:rsidR="00FB5383" w:rsidRPr="00FB5383" w:rsidRDefault="00FB5383" w:rsidP="00FB5383">
      <w:pPr>
        <w:jc w:val="center"/>
        <w:rPr>
          <w:b/>
        </w:rPr>
      </w:pP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7380"/>
        <w:gridCol w:w="720"/>
        <w:gridCol w:w="810"/>
      </w:tblGrid>
      <w:tr w:rsidR="00FB5383" w:rsidRPr="00FB5383" w14:paraId="3F6E79A8" w14:textId="77777777" w:rsidTr="00FB5383">
        <w:tc>
          <w:tcPr>
            <w:tcW w:w="535" w:type="dxa"/>
          </w:tcPr>
          <w:p w14:paraId="220E346B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380" w:type="dxa"/>
          </w:tcPr>
          <w:p w14:paraId="15FDBA93" w14:textId="77777777" w:rsidR="00FB5383" w:rsidRPr="00FB5383" w:rsidRDefault="00FB5383" w:rsidP="0072542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 xml:space="preserve">Provide a comprehensive overview of the Android operating system and its architecture </w:t>
            </w:r>
          </w:p>
          <w:p w14:paraId="41EB5ABD" w14:textId="77777777" w:rsidR="00FB5383" w:rsidRPr="00FB5383" w:rsidRDefault="00FB5383" w:rsidP="0072542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(OR)</w:t>
            </w:r>
          </w:p>
        </w:tc>
        <w:tc>
          <w:tcPr>
            <w:tcW w:w="720" w:type="dxa"/>
          </w:tcPr>
          <w:p w14:paraId="7D04ED7B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14:paraId="41178C4F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B5383" w:rsidRPr="00FB5383" w14:paraId="110B8C6B" w14:textId="77777777" w:rsidTr="00FB5383">
        <w:tc>
          <w:tcPr>
            <w:tcW w:w="535" w:type="dxa"/>
          </w:tcPr>
          <w:p w14:paraId="0C3DFC66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4C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14:paraId="41088AC7" w14:textId="77777777" w:rsidR="00FB5383" w:rsidRPr="00FB5383" w:rsidRDefault="00FB5383" w:rsidP="0072542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Describe the Android activity lifecycle. Illustrate with an example how an activity transitions through different states during its lifecycle.</w:t>
            </w:r>
          </w:p>
        </w:tc>
        <w:tc>
          <w:tcPr>
            <w:tcW w:w="720" w:type="dxa"/>
          </w:tcPr>
          <w:p w14:paraId="7FC0D732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240C9061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B5383" w:rsidRPr="00FB5383" w14:paraId="797971EE" w14:textId="77777777" w:rsidTr="00FB5383">
        <w:tc>
          <w:tcPr>
            <w:tcW w:w="535" w:type="dxa"/>
          </w:tcPr>
          <w:p w14:paraId="03169AAC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380" w:type="dxa"/>
          </w:tcPr>
          <w:p w14:paraId="15387BFF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 xml:space="preserve">Explain the role and purpose of Android development tools like Android Studio, ADB (Android Debug Bridge), and DDMS (Dalvik Debug Monitor Server). </w:t>
            </w:r>
          </w:p>
          <w:p w14:paraId="32F9B25E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(OR)</w:t>
            </w:r>
          </w:p>
        </w:tc>
        <w:tc>
          <w:tcPr>
            <w:tcW w:w="720" w:type="dxa"/>
          </w:tcPr>
          <w:p w14:paraId="303C8AA1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1D9F0B19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B5383" w:rsidRPr="00FB5383" w14:paraId="6DACB933" w14:textId="77777777" w:rsidTr="00FB5383">
        <w:tc>
          <w:tcPr>
            <w:tcW w:w="535" w:type="dxa"/>
          </w:tcPr>
          <w:p w14:paraId="4314ABF9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80" w:type="dxa"/>
          </w:tcPr>
          <w:p w14:paraId="0B165AAF" w14:textId="77777777" w:rsidR="00FB5383" w:rsidRPr="00FB5383" w:rsidRDefault="00FB5383" w:rsidP="0072542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 xml:space="preserve">Explain Fragment Life Cycle. Illustrate with an example how a fragment transitions through different state during its lifecycle. </w:t>
            </w:r>
          </w:p>
        </w:tc>
        <w:tc>
          <w:tcPr>
            <w:tcW w:w="720" w:type="dxa"/>
          </w:tcPr>
          <w:p w14:paraId="73A19C46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19F52C2F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B5383" w:rsidRPr="00FB5383" w14:paraId="590F4D3C" w14:textId="77777777" w:rsidTr="00FB5383">
        <w:tc>
          <w:tcPr>
            <w:tcW w:w="535" w:type="dxa"/>
          </w:tcPr>
          <w:p w14:paraId="1649C73A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380" w:type="dxa"/>
          </w:tcPr>
          <w:p w14:paraId="276CAC8D" w14:textId="77777777" w:rsidR="00FB5383" w:rsidRPr="00FB5383" w:rsidRDefault="00FB5383" w:rsidP="0072542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 xml:space="preserve">Explore the concept of interfacing between fragments and Activities. How does communication occur between these two types of components?                     </w:t>
            </w:r>
          </w:p>
          <w:p w14:paraId="0F2464B5" w14:textId="77777777" w:rsidR="00FB5383" w:rsidRPr="00FB5383" w:rsidRDefault="00FB5383" w:rsidP="0072542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(</w:t>
            </w:r>
            <w:r w:rsidRPr="00FB5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OR)</w:t>
            </w:r>
          </w:p>
        </w:tc>
        <w:tc>
          <w:tcPr>
            <w:tcW w:w="720" w:type="dxa"/>
          </w:tcPr>
          <w:p w14:paraId="0238322C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40E98139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B5383" w:rsidRPr="00FB5383" w14:paraId="2EF97F4D" w14:textId="77777777" w:rsidTr="00FB5383">
        <w:tc>
          <w:tcPr>
            <w:tcW w:w="535" w:type="dxa"/>
          </w:tcPr>
          <w:p w14:paraId="3B12EC5C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380" w:type="dxa"/>
          </w:tcPr>
          <w:p w14:paraId="60025F09" w14:textId="77777777" w:rsidR="00FB5383" w:rsidRPr="00FB5383" w:rsidRDefault="00FB5383" w:rsidP="0072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83">
              <w:rPr>
                <w:rFonts w:ascii="Times New Roman" w:hAnsi="Times New Roman" w:cs="Times New Roman"/>
                <w:sz w:val="24"/>
                <w:szCs w:val="24"/>
              </w:rPr>
              <w:t>Illustrate with examples how you can use intent to perform native actions, such as opening a web browser or dialling a phone number in Android.</w:t>
            </w:r>
          </w:p>
        </w:tc>
        <w:tc>
          <w:tcPr>
            <w:tcW w:w="720" w:type="dxa"/>
          </w:tcPr>
          <w:p w14:paraId="5604BF66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0F2F91D0" w14:textId="77777777" w:rsidR="00FB5383" w:rsidRPr="00FB5383" w:rsidRDefault="00FB5383" w:rsidP="007254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3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3495834B" w14:textId="77777777" w:rsidR="00FB5383" w:rsidRPr="00FB5383" w:rsidRDefault="00FB5383" w:rsidP="00FB5383">
      <w:pPr>
        <w:rPr>
          <w:b/>
        </w:rPr>
      </w:pPr>
    </w:p>
    <w:p w14:paraId="66DA9150" w14:textId="77777777" w:rsidR="00FB5383" w:rsidRDefault="00FB5383" w:rsidP="000C2371">
      <w:pPr>
        <w:pStyle w:val="Normal1"/>
      </w:pPr>
    </w:p>
    <w:p w14:paraId="467FA9D9" w14:textId="77777777" w:rsidR="00B630C2" w:rsidRDefault="00B630C2" w:rsidP="000C2371">
      <w:pPr>
        <w:pStyle w:val="Normal1"/>
      </w:pPr>
    </w:p>
    <w:p w14:paraId="68D2A0EE" w14:textId="77777777" w:rsidR="00B630C2" w:rsidRDefault="00B630C2" w:rsidP="000C2371">
      <w:pPr>
        <w:pStyle w:val="Normal1"/>
      </w:pPr>
    </w:p>
    <w:p w14:paraId="5DCCE443" w14:textId="77777777" w:rsidR="00B630C2" w:rsidRDefault="00B630C2" w:rsidP="000C2371">
      <w:pPr>
        <w:pStyle w:val="Normal1"/>
      </w:pPr>
    </w:p>
    <w:p w14:paraId="6188EAB0" w14:textId="77777777" w:rsidR="00B630C2" w:rsidRDefault="00B630C2" w:rsidP="000C2371">
      <w:pPr>
        <w:pStyle w:val="Normal1"/>
      </w:pPr>
    </w:p>
    <w:p w14:paraId="0C163C77" w14:textId="77777777" w:rsidR="00B630C2" w:rsidRDefault="00B630C2" w:rsidP="000C2371">
      <w:pPr>
        <w:pStyle w:val="Normal1"/>
      </w:pPr>
    </w:p>
    <w:p w14:paraId="259A2872" w14:textId="77777777" w:rsidR="00B630C2" w:rsidRPr="00B630C2" w:rsidRDefault="00B630C2" w:rsidP="00B630C2">
      <w:pPr>
        <w:spacing w:after="200"/>
        <w:rPr>
          <w:shd w:val="clear" w:color="auto" w:fill="auto"/>
          <w:lang w:val="en-IN" w:eastAsia="en-IN"/>
        </w:rPr>
      </w:pPr>
      <w:r w:rsidRPr="00B630C2">
        <w:rPr>
          <w:b/>
          <w:bCs/>
          <w:color w:val="000000"/>
          <w:shd w:val="clear" w:color="auto" w:fill="auto"/>
          <w:lang w:val="en-IN" w:eastAsia="en-IN"/>
        </w:rPr>
        <w:lastRenderedPageBreak/>
        <w:t>SCHEME OF EVALUATION</w:t>
      </w:r>
    </w:p>
    <w:p w14:paraId="260E68A5" w14:textId="77777777" w:rsidR="00B630C2" w:rsidRPr="00B630C2" w:rsidRDefault="00B630C2" w:rsidP="00B630C2">
      <w:pPr>
        <w:spacing w:after="200"/>
        <w:jc w:val="center"/>
        <w:rPr>
          <w:shd w:val="clear" w:color="auto" w:fill="auto"/>
          <w:lang w:val="en-IN" w:eastAsia="en-IN"/>
        </w:rPr>
      </w:pPr>
      <w:r w:rsidRPr="00B630C2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700"/>
        <w:gridCol w:w="1124"/>
        <w:gridCol w:w="1071"/>
      </w:tblGrid>
      <w:tr w:rsidR="00B630C2" w:rsidRPr="00B630C2" w14:paraId="219D216D" w14:textId="77777777" w:rsidTr="00B630C2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14382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7833B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24055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AC4D0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B630C2" w:rsidRPr="00B630C2" w14:paraId="1D401B4D" w14:textId="77777777" w:rsidTr="00B630C2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81F7A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C4CBB" w14:textId="3F2C4099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Differentiate between different types of Android applications</w:t>
            </w:r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9891BA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1B66B6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630C2" w:rsidRPr="00B630C2" w14:paraId="199838FE" w14:textId="77777777" w:rsidTr="00B630C2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421E1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48475" w14:textId="1FB6F9C9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Describe the purpose and contents of the AndroidManifest.xml file</w:t>
            </w:r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0A86E6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E5EBEA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630C2" w:rsidRPr="00B630C2" w14:paraId="0E30E11A" w14:textId="77777777" w:rsidTr="00B630C2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F1899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EFABDA" w14:textId="484FBBCE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What is device-independent measuring units in Android UI design?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A0B737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A19DD5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630C2" w:rsidRPr="00B630C2" w14:paraId="0556B2A5" w14:textId="77777777" w:rsidTr="00B630C2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86B81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0EB2A" w14:textId="6515E5AE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What is the role of Dialogs and Pickers in Android UI design?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CA5FB0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C5839C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630C2" w:rsidRPr="00B630C2" w14:paraId="360E71D4" w14:textId="77777777" w:rsidTr="00B630C2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0158B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1758C8" w14:textId="4745B5E3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What is the difference between interfacing between fragments and Activities?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B5979E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86739E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6331AE8D" w14:textId="77777777" w:rsidR="00B630C2" w:rsidRPr="00B630C2" w:rsidRDefault="00B630C2" w:rsidP="00B630C2">
      <w:pPr>
        <w:spacing w:after="200"/>
        <w:jc w:val="center"/>
        <w:rPr>
          <w:shd w:val="clear" w:color="auto" w:fill="auto"/>
          <w:lang w:val="en-IN" w:eastAsia="en-IN"/>
        </w:rPr>
      </w:pPr>
      <w:r w:rsidRPr="00B630C2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748"/>
        <w:gridCol w:w="1124"/>
        <w:gridCol w:w="1071"/>
      </w:tblGrid>
      <w:tr w:rsidR="00B630C2" w:rsidRPr="00B630C2" w14:paraId="44C84B75" w14:textId="77777777" w:rsidTr="00B630C2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23D94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10EE3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4F62D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502C6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B630C2" w:rsidRPr="00B630C2" w14:paraId="722D53B9" w14:textId="77777777" w:rsidTr="00B630C2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3A623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9B610D" w14:textId="10D3DD89" w:rsidR="00B630C2" w:rsidRDefault="00B630C2" w:rsidP="00B630C2">
            <w:pPr>
              <w:spacing w:after="200" w:line="276" w:lineRule="auto"/>
            </w:pPr>
            <w:r w:rsidRPr="00FB5383">
              <w:t>Provide a comprehensive overview of the Android operating system and its architecture</w:t>
            </w:r>
            <w:r>
              <w:t>.</w:t>
            </w:r>
          </w:p>
          <w:p w14:paraId="5C0EABF8" w14:textId="6538FCE7" w:rsidR="00B630C2" w:rsidRPr="00B630C2" w:rsidRDefault="00B630C2" w:rsidP="00B630C2">
            <w:pPr>
              <w:spacing w:after="200" w:line="276" w:lineRule="auto"/>
            </w:pPr>
            <w:r w:rsidRPr="00FB5383">
              <w:rPr>
                <w:b/>
                <w:bCs/>
              </w:rPr>
              <w:t xml:space="preserve">                                                            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6B4729" w14:textId="1A6939F1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95AD7B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630C2" w:rsidRPr="00B630C2" w14:paraId="147DDCF1" w14:textId="77777777" w:rsidTr="00B630C2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1CCC7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4C4D5" w14:textId="69328DA2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Describe the Android activity lifecycle. Illustrate with an example how an activity transitions through different states during its lifecycle.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66A8F3" w14:textId="46A821C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6C3018" w14:textId="449C436E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B630C2" w:rsidRPr="00B630C2" w14:paraId="5E841D68" w14:textId="77777777" w:rsidTr="00B630C2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1C352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5AB98" w14:textId="77777777" w:rsidR="00B630C2" w:rsidRPr="00FB5383" w:rsidRDefault="00B630C2" w:rsidP="00B630C2">
            <w:r w:rsidRPr="00FB5383">
              <w:t xml:space="preserve">Explain the role and purpose of Android development tools like Android Studio, ADB (Android Debug Bridge), and DDMS (Dalvik Debug Monitor Server). </w:t>
            </w:r>
          </w:p>
          <w:p w14:paraId="61FEFC5A" w14:textId="2D6C02E4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rPr>
                <w:b/>
                <w:bCs/>
              </w:rPr>
              <w:t xml:space="preserve">                                                            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3E130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82B5C6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630C2" w:rsidRPr="00B630C2" w14:paraId="3BDB8C2B" w14:textId="77777777" w:rsidTr="00B630C2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690CA1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DE9584" w14:textId="3D1BED0E" w:rsidR="00B630C2" w:rsidRPr="00B630C2" w:rsidRDefault="00B630C2" w:rsidP="00B630C2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>Explain Fragment Life Cycle. Illustrate with an example how a fragment transitions through different state during its lifecycle.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AF4D8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2FE11B" w14:textId="39D3A1C9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B630C2" w:rsidRPr="00B630C2" w14:paraId="5C6772A4" w14:textId="77777777" w:rsidTr="00B630C2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9D32C6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68C257" w14:textId="77777777" w:rsidR="00B630C2" w:rsidRDefault="00B630C2" w:rsidP="00B630C2">
            <w:pPr>
              <w:spacing w:after="200" w:line="276" w:lineRule="auto"/>
            </w:pPr>
            <w:r w:rsidRPr="00FB5383">
              <w:t xml:space="preserve">Explore the concept of interfacing between fragments and Activities. How does communication occur between these two types of components?   </w:t>
            </w:r>
          </w:p>
          <w:p w14:paraId="59B1B802" w14:textId="03977A3C" w:rsidR="00B630C2" w:rsidRPr="00B630C2" w:rsidRDefault="00B630C2" w:rsidP="00B630C2">
            <w:pPr>
              <w:spacing w:after="200" w:line="276" w:lineRule="auto"/>
            </w:pPr>
            <w:r w:rsidRPr="00FB5383">
              <w:rPr>
                <w:b/>
                <w:bCs/>
              </w:rPr>
              <w:t xml:space="preserve">                                                            (</w:t>
            </w:r>
            <w:proofErr w:type="gramStart"/>
            <w:r w:rsidRPr="00FB5383">
              <w:rPr>
                <w:b/>
                <w:bCs/>
              </w:rPr>
              <w:t>OR)</w:t>
            </w:r>
            <w:r w:rsidRPr="00FB5383">
              <w:t xml:space="preserve">   </w:t>
            </w:r>
            <w:proofErr w:type="gramEnd"/>
            <w:r w:rsidRPr="00FB5383">
              <w:t xml:space="preserve">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ED1C17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5B5F64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630C2" w:rsidRPr="00B630C2" w14:paraId="7C406CDC" w14:textId="77777777" w:rsidTr="00B630C2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5EC53" w14:textId="77777777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630C2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71661" w14:textId="7BDED858" w:rsidR="00B630C2" w:rsidRPr="00B630C2" w:rsidRDefault="00B630C2" w:rsidP="00B630C2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B5383">
              <w:t xml:space="preserve">Illustrate with examples how you can use intent to perform native actions, such as opening a web browser or </w:t>
            </w:r>
            <w:proofErr w:type="spellStart"/>
            <w:r w:rsidRPr="00FB5383">
              <w:t>dialling</w:t>
            </w:r>
            <w:proofErr w:type="spellEnd"/>
            <w:r w:rsidRPr="00FB5383">
              <w:t xml:space="preserve"> a phone number in Android.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8FF200" w14:textId="1EE4A50A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43E1F6" w14:textId="06F27929" w:rsidR="00B630C2" w:rsidRPr="00B630C2" w:rsidRDefault="00B630C2" w:rsidP="00B630C2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2AE561C5" w14:textId="77777777" w:rsidR="00B630C2" w:rsidRPr="00FB5383" w:rsidRDefault="00B630C2" w:rsidP="000C2371">
      <w:pPr>
        <w:pStyle w:val="Normal1"/>
      </w:pPr>
    </w:p>
    <w:sectPr w:rsidR="00B630C2" w:rsidRPr="00FB5383" w:rsidSect="00331C89">
      <w:pgSz w:w="12240" w:h="15840"/>
      <w:pgMar w:top="360" w:right="810" w:bottom="0" w:left="993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471DB"/>
    <w:rsid w:val="000C2371"/>
    <w:rsid w:val="000C3B80"/>
    <w:rsid w:val="00136AE6"/>
    <w:rsid w:val="00144039"/>
    <w:rsid w:val="001C5362"/>
    <w:rsid w:val="0032769D"/>
    <w:rsid w:val="00331C89"/>
    <w:rsid w:val="00624552"/>
    <w:rsid w:val="00636BC2"/>
    <w:rsid w:val="00714216"/>
    <w:rsid w:val="007544F8"/>
    <w:rsid w:val="008362A3"/>
    <w:rsid w:val="00AC14EE"/>
    <w:rsid w:val="00B630C2"/>
    <w:rsid w:val="00B648A6"/>
    <w:rsid w:val="00DB6210"/>
    <w:rsid w:val="00F04C46"/>
    <w:rsid w:val="00F709F5"/>
    <w:rsid w:val="00F712D1"/>
    <w:rsid w:val="00FB538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643AF8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FB5383"/>
    <w:rPr>
      <w:rFonts w:ascii="Calibri" w:eastAsia="Calibri" w:hAnsi="Calibri" w:cs="Calibri"/>
      <w:sz w:val="22"/>
      <w:szCs w:val="22"/>
      <w:shd w:val="clear" w:color="auto" w:fill="auto"/>
      <w:lang w:val="en-IN" w:eastAsia="en-I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630C2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5873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5759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511</Words>
  <Characters>2918</Characters>
  <Application>Microsoft Office Word</Application>
  <DocSecurity>0</DocSecurity>
  <Lines>24</Lines>
  <Paragraphs>6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39</cp:revision>
  <dcterms:created xsi:type="dcterms:W3CDTF">2022-09-03T05:05:00Z</dcterms:created>
  <dcterms:modified xsi:type="dcterms:W3CDTF">2024-05-01T13:03:00Z</dcterms:modified>
</cp:coreProperties>
</file>